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3E22">
      <w:pPr>
        <w:pStyle w:val="printredaction-line"/>
        <w:spacing w:line="276" w:lineRule="auto"/>
        <w:divId w:val="1728216884"/>
      </w:pPr>
      <w:r>
        <w:t>Актуально на 27 дек 2024</w:t>
      </w:r>
      <w:r w:rsidR="00032795">
        <w:t xml:space="preserve"> г.</w:t>
      </w:r>
      <w:bookmarkStart w:id="0" w:name="_GoBack"/>
      <w:bookmarkEnd w:id="0"/>
    </w:p>
    <w:p w:rsidR="00000000" w:rsidRDefault="00C23E22">
      <w:pPr>
        <w:pStyle w:val="2"/>
        <w:spacing w:line="276" w:lineRule="auto"/>
        <w:divId w:val="1728216884"/>
        <w:rPr>
          <w:rFonts w:eastAsia="Times New Roman"/>
        </w:rPr>
      </w:pPr>
      <w:r>
        <w:rPr>
          <w:rFonts w:eastAsia="Times New Roman"/>
        </w:rPr>
        <w:t>Расписание ГИА-2025</w:t>
      </w:r>
    </w:p>
    <w:p w:rsidR="00000000" w:rsidRDefault="00C23E22">
      <w:pPr>
        <w:pStyle w:val="a3"/>
        <w:spacing w:line="276" w:lineRule="auto"/>
        <w:divId w:val="1617712335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утвердили расписание ЕГЭ, ОГЭ и ГВЭ на 2025 год (приказы от 11.11.2024</w:t>
      </w:r>
      <w:r>
        <w:t xml:space="preserve"> </w:t>
      </w:r>
      <w:hyperlink r:id="rId6" w:anchor="/document/97/526074/" w:tgtFrame="_self" w:tooltip="" w:history="1">
        <w:r>
          <w:rPr>
            <w:rStyle w:val="a4"/>
          </w:rPr>
          <w:t>№ 787/2089</w:t>
        </w:r>
      </w:hyperlink>
      <w:r>
        <w:t>,</w:t>
      </w:r>
      <w:r>
        <w:t xml:space="preserve"> </w:t>
      </w:r>
      <w:hyperlink r:id="rId7" w:anchor="/document/97/526075/" w:tgtFrame="_self" w:tooltip="" w:history="1">
        <w:r>
          <w:rPr>
            <w:rStyle w:val="a4"/>
          </w:rPr>
          <w:t>№ 788/2090</w:t>
        </w:r>
      </w:hyperlink>
      <w:r>
        <w:t>,</w:t>
      </w:r>
      <w:r>
        <w:t xml:space="preserve"> </w:t>
      </w:r>
      <w:hyperlink r:id="rId8" w:anchor="/document/97/526076/" w:tgtFrame="_self" w:tooltip="" w:history="1">
        <w:r>
          <w:rPr>
            <w:rStyle w:val="a4"/>
          </w:rPr>
          <w:t>№ 789/2091</w:t>
        </w:r>
      </w:hyperlink>
      <w:r>
        <w:t>). Смотрите в справочнике даты досрочного, основного и дополнительного периодо</w:t>
      </w:r>
      <w:r>
        <w:t xml:space="preserve">в </w:t>
      </w:r>
      <w:hyperlink r:id="rId9" w:anchor="/document/16/101417/dfasfk15tx/" w:history="1">
        <w:r>
          <w:rPr>
            <w:rStyle w:val="a4"/>
          </w:rPr>
          <w:t>ГИА-9</w:t>
        </w:r>
      </w:hyperlink>
      <w:r>
        <w:t xml:space="preserve"> и </w:t>
      </w:r>
      <w:hyperlink r:id="rId10" w:anchor="/document/16/101417/dfasl107p3/" w:history="1">
        <w:r>
          <w:rPr>
            <w:rStyle w:val="a4"/>
          </w:rPr>
          <w:t>ГИА-11</w:t>
        </w:r>
      </w:hyperlink>
      <w:r>
        <w:t>.</w:t>
      </w:r>
    </w:p>
    <w:p w:rsidR="00000000" w:rsidRDefault="00C23E22">
      <w:pPr>
        <w:pStyle w:val="2"/>
        <w:spacing w:line="276" w:lineRule="auto"/>
        <w:divId w:val="964970887"/>
        <w:rPr>
          <w:rFonts w:eastAsia="Times New Roman"/>
        </w:rPr>
      </w:pPr>
      <w:r>
        <w:rPr>
          <w:rFonts w:eastAsia="Times New Roman"/>
        </w:rPr>
        <w:t>Расписание ГИА-1</w:t>
      </w:r>
      <w:r>
        <w:rPr>
          <w:rFonts w:eastAsia="Times New Roman"/>
        </w:rPr>
        <w:t>1</w:t>
      </w:r>
    </w:p>
    <w:p w:rsidR="00000000" w:rsidRDefault="00C23E22">
      <w:pPr>
        <w:pStyle w:val="a3"/>
        <w:spacing w:line="276" w:lineRule="auto"/>
        <w:divId w:val="964970887"/>
      </w:pPr>
      <w:r>
        <w:t>Начало ЕГЭ и ГВЭ-11 – в 10:00 по местному времени</w:t>
      </w:r>
      <w:r>
        <w:t>.</w:t>
      </w:r>
    </w:p>
    <w:p w:rsidR="00000000" w:rsidRDefault="00C23E22">
      <w:pPr>
        <w:pStyle w:val="a3"/>
        <w:spacing w:line="276" w:lineRule="auto"/>
        <w:divId w:val="964970887"/>
      </w:pPr>
      <w:r>
        <w:t>Продолжительность ЕГЭ</w:t>
      </w:r>
      <w:r>
        <w:t>:</w:t>
      </w:r>
    </w:p>
    <w:p w:rsidR="00000000" w:rsidRDefault="00C23E22">
      <w:pPr>
        <w:numPr>
          <w:ilvl w:val="0"/>
          <w:numId w:val="1"/>
        </w:numPr>
        <w:spacing w:after="103" w:line="276" w:lineRule="auto"/>
        <w:divId w:val="964970887"/>
        <w:rPr>
          <w:rFonts w:eastAsia="Times New Roman"/>
        </w:rPr>
      </w:pPr>
      <w:proofErr w:type="gramStart"/>
      <w:r>
        <w:rPr>
          <w:rFonts w:eastAsia="Times New Roman"/>
        </w:rPr>
        <w:t>по</w:t>
      </w:r>
      <w:r>
        <w:rPr>
          <w:rFonts w:eastAsia="Times New Roman"/>
        </w:rPr>
        <w:t xml:space="preserve"> биологии, информатике, литературе, математике (профиль), физике – 3 часа 55 минут (235 минут);</w:t>
      </w:r>
      <w:proofErr w:type="gramEnd"/>
    </w:p>
    <w:p w:rsidR="00000000" w:rsidRDefault="00C23E22">
      <w:pPr>
        <w:numPr>
          <w:ilvl w:val="0"/>
          <w:numId w:val="1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истории, обществознанию, русскому языку, химии – 3 часа 30 минут (210 минут);</w:t>
      </w:r>
    </w:p>
    <w:p w:rsidR="00000000" w:rsidRDefault="00C23E22">
      <w:pPr>
        <w:numPr>
          <w:ilvl w:val="0"/>
          <w:numId w:val="1"/>
        </w:numPr>
        <w:spacing w:after="103" w:line="276" w:lineRule="auto"/>
        <w:divId w:val="964970887"/>
        <w:rPr>
          <w:rFonts w:eastAsia="Times New Roman"/>
        </w:rPr>
      </w:pPr>
      <w:proofErr w:type="gramStart"/>
      <w:r>
        <w:rPr>
          <w:rFonts w:eastAsia="Times New Roman"/>
        </w:rPr>
        <w:t>иностранным языкам (английский, французский, немецкий, испанский): письменная част</w:t>
      </w:r>
      <w:r>
        <w:rPr>
          <w:rFonts w:eastAsia="Times New Roman"/>
        </w:rPr>
        <w:t>ь – 3 часа 10 минут (190 минут), устная – 17 минут;</w:t>
      </w:r>
      <w:proofErr w:type="gramEnd"/>
    </w:p>
    <w:p w:rsidR="00000000" w:rsidRDefault="00C23E22">
      <w:pPr>
        <w:numPr>
          <w:ilvl w:val="0"/>
          <w:numId w:val="1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иностранному языку (</w:t>
      </w:r>
      <w:proofErr w:type="gramStart"/>
      <w:r>
        <w:rPr>
          <w:rFonts w:eastAsia="Times New Roman"/>
        </w:rPr>
        <w:t>китайский</w:t>
      </w:r>
      <w:proofErr w:type="gramEnd"/>
      <w:r>
        <w:rPr>
          <w:rFonts w:eastAsia="Times New Roman"/>
        </w:rPr>
        <w:t>): письменная часть – 3 часа (180 минут), устная – 14 минут;</w:t>
      </w:r>
    </w:p>
    <w:p w:rsidR="00000000" w:rsidRDefault="00C23E22">
      <w:pPr>
        <w:numPr>
          <w:ilvl w:val="0"/>
          <w:numId w:val="1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математике (</w:t>
      </w:r>
      <w:proofErr w:type="gramStart"/>
      <w:r>
        <w:rPr>
          <w:rFonts w:eastAsia="Times New Roman"/>
        </w:rPr>
        <w:t>базовая</w:t>
      </w:r>
      <w:proofErr w:type="gramEnd"/>
      <w:r>
        <w:rPr>
          <w:rFonts w:eastAsia="Times New Roman"/>
        </w:rPr>
        <w:t>), географии – 3 часа (180 минут).</w:t>
      </w:r>
    </w:p>
    <w:p w:rsidR="00000000" w:rsidRDefault="00C23E22">
      <w:pPr>
        <w:pStyle w:val="a3"/>
        <w:spacing w:line="276" w:lineRule="auto"/>
        <w:divId w:val="964970887"/>
      </w:pPr>
      <w:r>
        <w:t>Продолжительность ГВЭ-11</w:t>
      </w:r>
      <w:r>
        <w:t>:</w:t>
      </w:r>
    </w:p>
    <w:p w:rsidR="00000000" w:rsidRDefault="00C23E22">
      <w:pPr>
        <w:numPr>
          <w:ilvl w:val="0"/>
          <w:numId w:val="2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 xml:space="preserve">по русскому языку, математике – 3 </w:t>
      </w:r>
      <w:r>
        <w:rPr>
          <w:rFonts w:eastAsia="Times New Roman"/>
        </w:rPr>
        <w:t>часа 55 минут (235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34"/>
        <w:gridCol w:w="3834"/>
        <w:gridCol w:w="3887"/>
      </w:tblGrid>
      <w:tr w:rsidR="00000000">
        <w:trPr>
          <w:divId w:val="278294837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27829483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21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география, литератур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25 марта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28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4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8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информ</w:t>
            </w:r>
            <w:r>
              <w:t>атика, обществознани</w:t>
            </w:r>
            <w:r>
              <w:t>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lastRenderedPageBreak/>
              <w:t>11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история,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14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17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18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резерв</w:t>
            </w:r>
            <w:r>
              <w:t xml:space="preserve">: биология, физика, обществознание, литература,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21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резерв</w:t>
            </w:r>
            <w:r>
              <w:t>: география, информатика, история, химия, иностранные языки (английский, испанский,</w:t>
            </w:r>
            <w:r>
              <w:t xml:space="preserve">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23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история, литература,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27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30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10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11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 xml:space="preserve">резерв: </w:t>
            </w:r>
            <w:r>
              <w:t>география, литература, 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17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18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lastRenderedPageBreak/>
              <w:t>19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20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23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3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пересдача</w:t>
            </w:r>
            <w:r>
              <w:t xml:space="preserve">: информатика, русский язык, литература, физика,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4 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27829483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4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8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математика (базовая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27829483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(базовая),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математика, русский язы</w:t>
            </w:r>
            <w:r>
              <w:t>к</w:t>
            </w:r>
          </w:p>
        </w:tc>
      </w:tr>
    </w:tbl>
    <w:p w:rsidR="00000000" w:rsidRDefault="00C23E22">
      <w:pPr>
        <w:pStyle w:val="2"/>
        <w:spacing w:line="276" w:lineRule="auto"/>
        <w:divId w:val="964970887"/>
        <w:rPr>
          <w:rFonts w:eastAsia="Times New Roman"/>
        </w:rPr>
      </w:pPr>
      <w:r>
        <w:rPr>
          <w:rFonts w:eastAsia="Times New Roman"/>
        </w:rPr>
        <w:t>Расписание ГИА-</w:t>
      </w:r>
      <w:r>
        <w:rPr>
          <w:rFonts w:eastAsia="Times New Roman"/>
        </w:rPr>
        <w:t>9</w:t>
      </w:r>
    </w:p>
    <w:p w:rsidR="00000000" w:rsidRDefault="00C23E22">
      <w:pPr>
        <w:pStyle w:val="a3"/>
        <w:spacing w:line="276" w:lineRule="auto"/>
        <w:divId w:val="964970887"/>
      </w:pPr>
      <w:r>
        <w:t>Начало ОГЭ и ГВЭ-9 – в 10:00 по местному времени</w:t>
      </w:r>
      <w:r>
        <w:t>.</w:t>
      </w:r>
    </w:p>
    <w:p w:rsidR="00000000" w:rsidRDefault="00C23E22">
      <w:pPr>
        <w:pStyle w:val="a3"/>
        <w:spacing w:line="276" w:lineRule="auto"/>
        <w:divId w:val="964970887"/>
      </w:pPr>
      <w:r>
        <w:t>Продолжительность ОГЭ</w:t>
      </w:r>
      <w:r>
        <w:t>:</w:t>
      </w:r>
    </w:p>
    <w:p w:rsidR="00000000" w:rsidRDefault="00C23E22">
      <w:pPr>
        <w:numPr>
          <w:ilvl w:val="0"/>
          <w:numId w:val="3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по литературе, русскому языку, математике – 3 часа 55 минут (235 минут);</w:t>
      </w:r>
    </w:p>
    <w:p w:rsidR="00000000" w:rsidRDefault="00C23E22">
      <w:pPr>
        <w:numPr>
          <w:ilvl w:val="0"/>
          <w:numId w:val="3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истории, обществознанию, физике, химии – 3 часа (180 минут);</w:t>
      </w:r>
    </w:p>
    <w:p w:rsidR="00000000" w:rsidRDefault="00C23E22">
      <w:pPr>
        <w:numPr>
          <w:ilvl w:val="0"/>
          <w:numId w:val="3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биологии, географии, информатике – 2 часа 30 минут (150 минут);</w:t>
      </w:r>
    </w:p>
    <w:p w:rsidR="00000000" w:rsidRDefault="00C23E22">
      <w:pPr>
        <w:numPr>
          <w:ilvl w:val="0"/>
          <w:numId w:val="3"/>
        </w:numPr>
        <w:spacing w:after="103" w:line="276" w:lineRule="auto"/>
        <w:divId w:val="964970887"/>
        <w:rPr>
          <w:rFonts w:eastAsia="Times New Roman"/>
        </w:rPr>
      </w:pPr>
      <w:proofErr w:type="gramStart"/>
      <w:r>
        <w:rPr>
          <w:rFonts w:eastAsia="Times New Roman"/>
        </w:rPr>
        <w:t>иностранным языкам (английский, испанский, немецкий, франц</w:t>
      </w:r>
      <w:r>
        <w:rPr>
          <w:rFonts w:eastAsia="Times New Roman"/>
        </w:rPr>
        <w:t>узский): письменная часть – 2 часа (120 минут), устная – 15 минут.</w:t>
      </w:r>
      <w:proofErr w:type="gramEnd"/>
    </w:p>
    <w:p w:rsidR="00000000" w:rsidRDefault="00C23E22">
      <w:pPr>
        <w:pStyle w:val="a3"/>
        <w:spacing w:line="276" w:lineRule="auto"/>
        <w:divId w:val="964970887"/>
      </w:pPr>
      <w:r>
        <w:t>Продолжительность ГВЭ-9</w:t>
      </w:r>
      <w:r>
        <w:t>:</w:t>
      </w:r>
    </w:p>
    <w:p w:rsidR="00000000" w:rsidRDefault="00C23E22">
      <w:pPr>
        <w:numPr>
          <w:ilvl w:val="0"/>
          <w:numId w:val="4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по русскому языку, математике – 3 часа 55 минут (235 минут);</w:t>
      </w:r>
    </w:p>
    <w:p w:rsidR="00000000" w:rsidRDefault="00C23E22">
      <w:pPr>
        <w:numPr>
          <w:ilvl w:val="0"/>
          <w:numId w:val="4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lastRenderedPageBreak/>
        <w:t>биология, литература, обществознание – 3 часа (180 минут);</w:t>
      </w:r>
    </w:p>
    <w:p w:rsidR="00000000" w:rsidRDefault="00C23E22">
      <w:pPr>
        <w:numPr>
          <w:ilvl w:val="0"/>
          <w:numId w:val="4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информатике, истории, физике, химии – 2 часа</w:t>
      </w:r>
      <w:r>
        <w:rPr>
          <w:rFonts w:eastAsia="Times New Roman"/>
        </w:rPr>
        <w:t xml:space="preserve"> 30 минут (150 минут);</w:t>
      </w:r>
    </w:p>
    <w:p w:rsidR="00000000" w:rsidRDefault="00C23E22">
      <w:pPr>
        <w:numPr>
          <w:ilvl w:val="0"/>
          <w:numId w:val="4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географии – 2 часа (120 минут);</w:t>
      </w:r>
    </w:p>
    <w:p w:rsidR="00000000" w:rsidRDefault="00C23E22">
      <w:pPr>
        <w:numPr>
          <w:ilvl w:val="0"/>
          <w:numId w:val="4"/>
        </w:numPr>
        <w:spacing w:after="103" w:line="276" w:lineRule="auto"/>
        <w:divId w:val="964970887"/>
        <w:rPr>
          <w:rFonts w:eastAsia="Times New Roman"/>
        </w:rPr>
      </w:pPr>
      <w:r>
        <w:rPr>
          <w:rFonts w:eastAsia="Times New Roman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69"/>
        <w:gridCol w:w="3859"/>
        <w:gridCol w:w="3827"/>
      </w:tblGrid>
      <w:tr w:rsidR="00000000">
        <w:trPr>
          <w:divId w:val="1927302919"/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192730291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22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29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6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12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13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14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</w:t>
            </w:r>
            <w:r>
              <w:t>стория, физик</w:t>
            </w:r>
            <w:r>
              <w:t>а</w:t>
            </w:r>
            <w:proofErr w:type="gramEnd"/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proofErr w:type="gramStart"/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  <w:proofErr w:type="gramEnd"/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17 мая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92730291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21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–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26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информатика,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информатика, обществознание, хими</w:t>
            </w:r>
            <w:r>
              <w:t>я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география, история, физика,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география, история, физика, хими</w:t>
            </w:r>
            <w:r>
              <w:t>я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3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география, информатика, обществознани</w:t>
            </w:r>
            <w:r>
              <w:t>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география, информатика, обществознани</w:t>
            </w:r>
            <w:r>
              <w:t>е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lastRenderedPageBreak/>
              <w:t>9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информатика, литература,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информатика, литература, физик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28 июня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30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</w:t>
            </w:r>
            <w:r>
              <w:t>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 июля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92730291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9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география,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биология, география, история, физик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17 сентября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</w:t>
            </w:r>
            <w:r>
              <w:t>атики</w:t>
            </w:r>
            <w:r>
              <w:t>)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22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1927302919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t>23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23E22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</w:tbl>
    <w:p w:rsidR="00C23E22" w:rsidRDefault="00C23E22">
      <w:pPr>
        <w:spacing w:line="276" w:lineRule="auto"/>
        <w:divId w:val="2809179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27.12.2024</w:t>
      </w:r>
    </w:p>
    <w:sectPr w:rsidR="00C2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C60"/>
    <w:multiLevelType w:val="multilevel"/>
    <w:tmpl w:val="CEF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B0180"/>
    <w:multiLevelType w:val="multilevel"/>
    <w:tmpl w:val="980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2513C"/>
    <w:multiLevelType w:val="multilevel"/>
    <w:tmpl w:val="64D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63DCC"/>
    <w:multiLevelType w:val="multilevel"/>
    <w:tmpl w:val="079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2795"/>
    <w:rsid w:val="00032795"/>
    <w:rsid w:val="00C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99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88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Радмир</dc:creator>
  <cp:lastModifiedBy>Токаев Радмир</cp:lastModifiedBy>
  <cp:revision>2</cp:revision>
  <dcterms:created xsi:type="dcterms:W3CDTF">2024-12-28T08:24:00Z</dcterms:created>
  <dcterms:modified xsi:type="dcterms:W3CDTF">2024-12-28T08:24:00Z</dcterms:modified>
</cp:coreProperties>
</file>